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91" w:rsidRPr="000768EC" w:rsidRDefault="00260F91" w:rsidP="00260F91">
      <w:pPr>
        <w:rPr>
          <w:b/>
          <w:smallCaps/>
          <w:sz w:val="40"/>
          <w:szCs w:val="40"/>
        </w:rPr>
      </w:pPr>
      <w:r w:rsidRPr="000768EC">
        <w:rPr>
          <w:b/>
          <w:smallCaps/>
          <w:sz w:val="40"/>
          <w:szCs w:val="40"/>
        </w:rPr>
        <w:t>Pressemitteilung</w:t>
      </w:r>
    </w:p>
    <w:p w:rsidR="00260F91" w:rsidRPr="00B327D9" w:rsidRDefault="00410E90" w:rsidP="00260F91">
      <w:pPr>
        <w:rPr>
          <w:b/>
        </w:rPr>
      </w:pPr>
      <w:r>
        <w:rPr>
          <w:b/>
        </w:rPr>
        <w:t xml:space="preserve">ASHÁNINKA Volk aus dem </w:t>
      </w:r>
      <w:r w:rsidR="008E172C">
        <w:rPr>
          <w:b/>
        </w:rPr>
        <w:t xml:space="preserve">peruanischen </w:t>
      </w:r>
      <w:r>
        <w:rPr>
          <w:b/>
        </w:rPr>
        <w:t>Regenwald zu Besuch im Naturpark Schwäbisch</w:t>
      </w:r>
      <w:r w:rsidR="00E62228">
        <w:rPr>
          <w:b/>
        </w:rPr>
        <w:t>-</w:t>
      </w:r>
      <w:r>
        <w:rPr>
          <w:b/>
        </w:rPr>
        <w:t>Fränkischer Wald</w:t>
      </w:r>
    </w:p>
    <w:p w:rsidR="00B327D9" w:rsidRDefault="00B327D9" w:rsidP="00E43407">
      <w:pPr>
        <w:rPr>
          <w:b/>
        </w:rPr>
      </w:pPr>
      <w:r>
        <w:t xml:space="preserve">Stuttgart, </w:t>
      </w:r>
      <w:r w:rsidR="00410E90">
        <w:t>2</w:t>
      </w:r>
      <w:r w:rsidR="008E172C">
        <w:t>5</w:t>
      </w:r>
      <w:r w:rsidRPr="00D5004C">
        <w:t>.09.2015.</w:t>
      </w:r>
      <w:r>
        <w:t xml:space="preserve"> </w:t>
      </w:r>
      <w:r w:rsidR="00770657" w:rsidRPr="00770657">
        <w:rPr>
          <w:b/>
        </w:rPr>
        <w:t>Vertreter der</w:t>
      </w:r>
      <w:r w:rsidR="00410E90">
        <w:rPr>
          <w:b/>
        </w:rPr>
        <w:t xml:space="preserve"> </w:t>
      </w:r>
      <w:proofErr w:type="spellStart"/>
      <w:r w:rsidR="00410E90" w:rsidRPr="004B1843">
        <w:rPr>
          <w:b/>
          <w:smallCaps/>
        </w:rPr>
        <w:t>Asháninka</w:t>
      </w:r>
      <w:proofErr w:type="spellEnd"/>
      <w:r w:rsidR="00410E90">
        <w:rPr>
          <w:b/>
        </w:rPr>
        <w:t>, ein</w:t>
      </w:r>
      <w:r w:rsidR="00770657" w:rsidRPr="00770657">
        <w:rPr>
          <w:b/>
          <w:color w:val="FF0000"/>
        </w:rPr>
        <w:t>em</w:t>
      </w:r>
      <w:r w:rsidR="00410E90">
        <w:rPr>
          <w:b/>
        </w:rPr>
        <w:t xml:space="preserve"> Volk aus dem Peruanischen Regenwald</w:t>
      </w:r>
      <w:r w:rsidR="00770657">
        <w:rPr>
          <w:b/>
        </w:rPr>
        <w:t xml:space="preserve">, </w:t>
      </w:r>
      <w:r w:rsidR="00770657" w:rsidRPr="00770657">
        <w:rPr>
          <w:b/>
          <w:color w:val="FF0000"/>
        </w:rPr>
        <w:t>werden</w:t>
      </w:r>
      <w:r w:rsidR="00410E90" w:rsidRPr="00770657">
        <w:rPr>
          <w:b/>
          <w:color w:val="FF0000"/>
        </w:rPr>
        <w:t xml:space="preserve"> </w:t>
      </w:r>
      <w:r w:rsidR="00410E90">
        <w:rPr>
          <w:b/>
        </w:rPr>
        <w:t xml:space="preserve">zu einem </w:t>
      </w:r>
      <w:r w:rsidR="00D7760D">
        <w:rPr>
          <w:b/>
        </w:rPr>
        <w:t xml:space="preserve"> Austausch in den Naturpark Schwäbisch</w:t>
      </w:r>
      <w:r w:rsidR="008E172C">
        <w:rPr>
          <w:b/>
        </w:rPr>
        <w:t>-</w:t>
      </w:r>
      <w:r w:rsidR="00D7760D">
        <w:rPr>
          <w:b/>
        </w:rPr>
        <w:t>Frän</w:t>
      </w:r>
      <w:r w:rsidR="00235A52">
        <w:rPr>
          <w:b/>
        </w:rPr>
        <w:t>k</w:t>
      </w:r>
      <w:r w:rsidR="00D7760D">
        <w:rPr>
          <w:b/>
        </w:rPr>
        <w:t xml:space="preserve">ischer Wald kommen. Höhepunkt des Besuchs wird </w:t>
      </w:r>
      <w:r w:rsidR="00770657">
        <w:rPr>
          <w:b/>
        </w:rPr>
        <w:t xml:space="preserve">am Sonntag, 04. Oktober </w:t>
      </w:r>
      <w:r w:rsidR="00D7760D">
        <w:rPr>
          <w:b/>
        </w:rPr>
        <w:t xml:space="preserve">die Teilnahme am Naturparkmarkt in </w:t>
      </w:r>
      <w:proofErr w:type="spellStart"/>
      <w:r w:rsidR="00D7760D">
        <w:rPr>
          <w:b/>
        </w:rPr>
        <w:t>Murrhardt</w:t>
      </w:r>
      <w:proofErr w:type="spellEnd"/>
      <w:r w:rsidR="00D7760D">
        <w:rPr>
          <w:b/>
        </w:rPr>
        <w:t xml:space="preserve"> und </w:t>
      </w:r>
      <w:r w:rsidR="00770657">
        <w:rPr>
          <w:b/>
        </w:rPr>
        <w:t>am Montag, 05. Oktober ab 16 Uhr</w:t>
      </w:r>
      <w:r w:rsidR="00770657">
        <w:rPr>
          <w:b/>
        </w:rPr>
        <w:t xml:space="preserve"> </w:t>
      </w:r>
      <w:r w:rsidR="00D7760D">
        <w:rPr>
          <w:b/>
        </w:rPr>
        <w:t xml:space="preserve">eine Podiumsdiskussion im Rathaus </w:t>
      </w:r>
      <w:proofErr w:type="spellStart"/>
      <w:r w:rsidR="00D7760D">
        <w:rPr>
          <w:b/>
        </w:rPr>
        <w:t>Althütte</w:t>
      </w:r>
      <w:proofErr w:type="spellEnd"/>
      <w:r w:rsidR="00235A52">
        <w:rPr>
          <w:b/>
        </w:rPr>
        <w:t xml:space="preserve"> sein. Teilnehmen </w:t>
      </w:r>
      <w:r w:rsidR="00DA194E">
        <w:rPr>
          <w:b/>
        </w:rPr>
        <w:t>werden an der Podiumsdiskussion</w:t>
      </w:r>
      <w:r w:rsidR="00DA194E" w:rsidRPr="00DA194E">
        <w:rPr>
          <w:b/>
          <w:color w:val="FF0000"/>
        </w:rPr>
        <w:t xml:space="preserve">, </w:t>
      </w:r>
      <w:r w:rsidR="00235A52">
        <w:rPr>
          <w:b/>
        </w:rPr>
        <w:t xml:space="preserve">neben den beiden Vertreterinnen der </w:t>
      </w:r>
      <w:proofErr w:type="spellStart"/>
      <w:r w:rsidR="00235A52" w:rsidRPr="004B1843">
        <w:rPr>
          <w:b/>
          <w:smallCaps/>
        </w:rPr>
        <w:t>Asháninka</w:t>
      </w:r>
      <w:proofErr w:type="spellEnd"/>
      <w:r w:rsidR="00770657" w:rsidRPr="00DA194E">
        <w:rPr>
          <w:b/>
          <w:color w:val="FF0000"/>
        </w:rPr>
        <w:t xml:space="preserve">, </w:t>
      </w:r>
      <w:r w:rsidR="008E172C">
        <w:rPr>
          <w:b/>
        </w:rPr>
        <w:t xml:space="preserve">Bürgermeister Reinhold Sczuka aus </w:t>
      </w:r>
      <w:proofErr w:type="spellStart"/>
      <w:r w:rsidR="008E172C">
        <w:rPr>
          <w:b/>
        </w:rPr>
        <w:t>Althütte</w:t>
      </w:r>
      <w:proofErr w:type="spellEnd"/>
      <w:r w:rsidR="008E172C">
        <w:rPr>
          <w:b/>
        </w:rPr>
        <w:t xml:space="preserve"> und der Geschäftsführer des Naturparks</w:t>
      </w:r>
      <w:r w:rsidR="00DA194E" w:rsidRPr="00DA194E">
        <w:rPr>
          <w:b/>
          <w:color w:val="FF0000"/>
        </w:rPr>
        <w:t>,</w:t>
      </w:r>
      <w:r w:rsidR="008E172C">
        <w:rPr>
          <w:b/>
        </w:rPr>
        <w:t xml:space="preserve"> Bernhard </w:t>
      </w:r>
      <w:proofErr w:type="spellStart"/>
      <w:r w:rsidR="008E172C">
        <w:rPr>
          <w:b/>
        </w:rPr>
        <w:t>Drixler</w:t>
      </w:r>
      <w:proofErr w:type="spellEnd"/>
      <w:r w:rsidR="008E172C">
        <w:rPr>
          <w:b/>
        </w:rPr>
        <w:t>. Moderiert</w:t>
      </w:r>
      <w:r w:rsidR="00D7760D">
        <w:rPr>
          <w:b/>
        </w:rPr>
        <w:t xml:space="preserve"> wird die Podiumsdiskussion von Dr. Gerhard Strobel, dem Vorsitzenden der Schutzgemeinschaft Deutscher Wald</w:t>
      </w:r>
      <w:r w:rsidR="00DA194E">
        <w:rPr>
          <w:b/>
        </w:rPr>
        <w:t xml:space="preserve"> -</w:t>
      </w:r>
      <w:r w:rsidR="00D7760D">
        <w:rPr>
          <w:b/>
        </w:rPr>
        <w:t xml:space="preserve"> Kreisverband Rems-Murr. </w:t>
      </w:r>
    </w:p>
    <w:p w:rsidR="0079511F" w:rsidRDefault="005311EB" w:rsidP="00E43407">
      <w:r w:rsidRPr="005311EB">
        <w:t>„</w:t>
      </w:r>
      <w:r w:rsidR="00D7760D" w:rsidRPr="00A938D5">
        <w:rPr>
          <w:smallCaps/>
        </w:rPr>
        <w:t>Überentwickelt</w:t>
      </w:r>
      <w:r w:rsidR="00235A52" w:rsidRPr="00A938D5">
        <w:rPr>
          <w:smallCaps/>
        </w:rPr>
        <w:t xml:space="preserve"> – Unterentwickelt</w:t>
      </w:r>
      <w:r w:rsidR="00235A52">
        <w:t xml:space="preserve">“ das sind die Schlagworte, die im Zusammenhang mit Ländern auf der Nordhalbkugel bzw. mit sog. Entwicklungsländern fallen. Im Rahmen des </w:t>
      </w:r>
      <w:proofErr w:type="spellStart"/>
      <w:r w:rsidR="00235A52">
        <w:t>Asháninka</w:t>
      </w:r>
      <w:proofErr w:type="spellEnd"/>
      <w:r w:rsidR="00235A52">
        <w:t xml:space="preserve">-Besuchs soll ein Austausch darüber stattfinden, wie gerechtere </w:t>
      </w:r>
      <w:r w:rsidR="0079511F">
        <w:t>Beziehungen</w:t>
      </w:r>
      <w:r w:rsidR="00235A52">
        <w:t xml:space="preserve"> zwischen Ländern im Norden </w:t>
      </w:r>
      <w:r w:rsidR="0079511F">
        <w:t>und dem Süden entstehen können. Insbesondere soll</w:t>
      </w:r>
      <w:r w:rsidR="008E172C">
        <w:t>en</w:t>
      </w:r>
      <w:r w:rsidR="00037E85">
        <w:t xml:space="preserve"> </w:t>
      </w:r>
      <w:r w:rsidR="0079511F">
        <w:t xml:space="preserve">im Rahmen der Podiumsdiskussion am Montag, 05.10. ab 16 Uhr im Rathaus </w:t>
      </w:r>
      <w:proofErr w:type="spellStart"/>
      <w:r w:rsidR="0079511F">
        <w:t>Althütte</w:t>
      </w:r>
      <w:proofErr w:type="spellEnd"/>
      <w:r w:rsidR="005C7750" w:rsidRPr="005C7750">
        <w:rPr>
          <w:color w:val="FF0000"/>
        </w:rPr>
        <w:t>,</w:t>
      </w:r>
      <w:r w:rsidR="0079511F">
        <w:t xml:space="preserve"> neben einer Präsentation der Geschichte, Kultu</w:t>
      </w:r>
      <w:r w:rsidR="005C7750">
        <w:t xml:space="preserve">r und Lebensweise der </w:t>
      </w:r>
      <w:proofErr w:type="spellStart"/>
      <w:r w:rsidR="005C7750">
        <w:t>Asháninka</w:t>
      </w:r>
      <w:proofErr w:type="spellEnd"/>
      <w:r w:rsidR="005C7750" w:rsidRPr="005C7750">
        <w:rPr>
          <w:color w:val="FF0000"/>
        </w:rPr>
        <w:t>,</w:t>
      </w:r>
      <w:r w:rsidR="005C7750">
        <w:t xml:space="preserve"> </w:t>
      </w:r>
      <w:r w:rsidR="0079511F">
        <w:t xml:space="preserve">Fragen im Mittelpunkt stehen, welche Auswirkungen die Globalisierung auf die Kultur der </w:t>
      </w:r>
      <w:proofErr w:type="spellStart"/>
      <w:r w:rsidR="0079511F">
        <w:t>Asháninka</w:t>
      </w:r>
      <w:proofErr w:type="spellEnd"/>
      <w:r w:rsidR="0079511F">
        <w:t xml:space="preserve">  hat  und was wir hier in Europa von den Völkern des Regenwaldes und ihrer Lebensweise lernen und in unseren Lebenskontext übertragen leben können – Thema nachhaltiges Leben hier und dort. Die Podiumsdiskussion wird mit einem kleinen </w:t>
      </w:r>
      <w:proofErr w:type="spellStart"/>
      <w:r w:rsidR="0079511F">
        <w:t>Ständerling</w:t>
      </w:r>
      <w:proofErr w:type="spellEnd"/>
      <w:r w:rsidR="0079511F">
        <w:t xml:space="preserve"> ausklingen, bei dem dann auch </w:t>
      </w:r>
      <w:r w:rsidR="00084ACF">
        <w:t xml:space="preserve">ein </w:t>
      </w:r>
      <w:r w:rsidR="00802E79" w:rsidRPr="009B5EC6">
        <w:rPr>
          <w:color w:val="FF0000"/>
        </w:rPr>
        <w:t>direkter</w:t>
      </w:r>
      <w:r w:rsidR="00084ACF" w:rsidRPr="009B5EC6">
        <w:rPr>
          <w:color w:val="FF0000"/>
        </w:rPr>
        <w:t xml:space="preserve"> Austausch mit den </w:t>
      </w:r>
      <w:proofErr w:type="spellStart"/>
      <w:r w:rsidR="00084ACF" w:rsidRPr="009B5EC6">
        <w:rPr>
          <w:color w:val="FF0000"/>
        </w:rPr>
        <w:t>Asháninka</w:t>
      </w:r>
      <w:proofErr w:type="spellEnd"/>
      <w:r w:rsidR="00084ACF" w:rsidRPr="009B5EC6">
        <w:rPr>
          <w:color w:val="FF0000"/>
        </w:rPr>
        <w:t xml:space="preserve"> </w:t>
      </w:r>
      <w:r w:rsidR="00A82066" w:rsidRPr="009B5EC6">
        <w:rPr>
          <w:color w:val="FF0000"/>
        </w:rPr>
        <w:t>möglich ist</w:t>
      </w:r>
      <w:r w:rsidR="00084ACF" w:rsidRPr="009B5EC6">
        <w:rPr>
          <w:color w:val="FF0000"/>
        </w:rPr>
        <w:t xml:space="preserve">. </w:t>
      </w:r>
    </w:p>
    <w:p w:rsidR="00224B43" w:rsidRDefault="00224B43" w:rsidP="00E43407">
      <w:pPr>
        <w:rPr>
          <w:b/>
        </w:rPr>
      </w:pPr>
      <w:r>
        <w:rPr>
          <w:b/>
        </w:rPr>
        <w:t xml:space="preserve">Austausch mit den </w:t>
      </w:r>
      <w:proofErr w:type="spellStart"/>
      <w:r>
        <w:rPr>
          <w:b/>
        </w:rPr>
        <w:t>Asháninka</w:t>
      </w:r>
      <w:proofErr w:type="spellEnd"/>
      <w:r>
        <w:rPr>
          <w:b/>
        </w:rPr>
        <w:t xml:space="preserve"> im Rahmen des EU-Projekts </w:t>
      </w:r>
      <w:r w:rsidR="00084ACF">
        <w:rPr>
          <w:b/>
        </w:rPr>
        <w:t xml:space="preserve">„The </w:t>
      </w:r>
      <w:proofErr w:type="spellStart"/>
      <w:r w:rsidR="00084ACF">
        <w:rPr>
          <w:b/>
        </w:rPr>
        <w:t>future</w:t>
      </w:r>
      <w:proofErr w:type="spellEnd"/>
      <w:r w:rsidR="00084ACF">
        <w:rPr>
          <w:b/>
        </w:rPr>
        <w:t xml:space="preserve"> </w:t>
      </w:r>
      <w:proofErr w:type="spellStart"/>
      <w:r w:rsidR="00084ACF">
        <w:rPr>
          <w:b/>
        </w:rPr>
        <w:t>we</w:t>
      </w:r>
      <w:proofErr w:type="spellEnd"/>
      <w:r w:rsidR="00084ACF">
        <w:rPr>
          <w:b/>
        </w:rPr>
        <w:t xml:space="preserve"> </w:t>
      </w:r>
      <w:proofErr w:type="spellStart"/>
      <w:r w:rsidR="00084ACF">
        <w:rPr>
          <w:b/>
        </w:rPr>
        <w:t>want</w:t>
      </w:r>
      <w:proofErr w:type="spellEnd"/>
      <w:r>
        <w:rPr>
          <w:b/>
        </w:rPr>
        <w:t>“</w:t>
      </w:r>
    </w:p>
    <w:p w:rsidR="00C034E4" w:rsidRDefault="00224B43" w:rsidP="00C034E4">
      <w:r>
        <w:t xml:space="preserve">Der Austausch mit den </w:t>
      </w:r>
      <w:proofErr w:type="spellStart"/>
      <w:r>
        <w:t>Asháninka</w:t>
      </w:r>
      <w:proofErr w:type="spellEnd"/>
      <w:r>
        <w:t xml:space="preserve"> erfolgt im Rahmen des EU-Projekts „</w:t>
      </w:r>
      <w:r w:rsidRPr="005C7750">
        <w:rPr>
          <w:smallCaps/>
        </w:rPr>
        <w:t xml:space="preserve">The </w:t>
      </w:r>
      <w:proofErr w:type="spellStart"/>
      <w:r w:rsidRPr="005C7750">
        <w:rPr>
          <w:smallCaps/>
        </w:rPr>
        <w:t>future</w:t>
      </w:r>
      <w:proofErr w:type="spellEnd"/>
      <w:r w:rsidRPr="005C7750">
        <w:rPr>
          <w:smallCaps/>
        </w:rPr>
        <w:t xml:space="preserve"> </w:t>
      </w:r>
      <w:proofErr w:type="spellStart"/>
      <w:r w:rsidRPr="005C7750">
        <w:rPr>
          <w:smallCaps/>
        </w:rPr>
        <w:t>we</w:t>
      </w:r>
      <w:proofErr w:type="spellEnd"/>
      <w:r w:rsidRPr="005C7750">
        <w:rPr>
          <w:smallCaps/>
        </w:rPr>
        <w:t xml:space="preserve"> </w:t>
      </w:r>
      <w:proofErr w:type="spellStart"/>
      <w:r w:rsidRPr="005C7750">
        <w:rPr>
          <w:smallCaps/>
        </w:rPr>
        <w:t>want</w:t>
      </w:r>
      <w:proofErr w:type="spellEnd"/>
      <w:r>
        <w:t>“</w:t>
      </w:r>
      <w:r w:rsidR="004B1843" w:rsidRPr="004B1843">
        <w:rPr>
          <w:color w:val="FF0000"/>
        </w:rPr>
        <w:t>,</w:t>
      </w:r>
      <w:r>
        <w:t xml:space="preserve"> in welchem neben dem </w:t>
      </w:r>
      <w:r w:rsidRPr="004B1843">
        <w:rPr>
          <w:smallCaps/>
        </w:rPr>
        <w:t>Klimabündnis</w:t>
      </w:r>
      <w:r>
        <w:t xml:space="preserve"> in Frankfurt/Main noch weitere 16 Partner aus Europa sowie 6 Partner aus dem  globalen Süden mitwirken. </w:t>
      </w:r>
      <w:r w:rsidR="004B1843" w:rsidRPr="004B1843">
        <w:rPr>
          <w:color w:val="FF0000"/>
        </w:rPr>
        <w:t>Projektp</w:t>
      </w:r>
      <w:r w:rsidRPr="004B1843">
        <w:rPr>
          <w:color w:val="FF0000"/>
        </w:rPr>
        <w:t>artner</w:t>
      </w:r>
      <w:r>
        <w:t xml:space="preserve"> </w:t>
      </w:r>
      <w:r w:rsidR="004B1843" w:rsidRPr="004B1843">
        <w:rPr>
          <w:color w:val="FF0000"/>
        </w:rPr>
        <w:t xml:space="preserve">sind </w:t>
      </w:r>
      <w:r w:rsidRPr="004B1843">
        <w:rPr>
          <w:color w:val="FF0000"/>
        </w:rPr>
        <w:t xml:space="preserve"> </w:t>
      </w:r>
      <w:proofErr w:type="spellStart"/>
      <w:r w:rsidRPr="004B1843">
        <w:rPr>
          <w:smallCaps/>
        </w:rPr>
        <w:t>kate</w:t>
      </w:r>
      <w:proofErr w:type="spellEnd"/>
      <w:r w:rsidRPr="004B1843">
        <w:rPr>
          <w:smallCaps/>
        </w:rPr>
        <w:t xml:space="preserve"> – Umwelt &amp; Entwicklung</w:t>
      </w:r>
      <w:r>
        <w:t xml:space="preserve"> in Stuttgart und das Volk der </w:t>
      </w:r>
      <w:proofErr w:type="spellStart"/>
      <w:r w:rsidRPr="004B1843">
        <w:rPr>
          <w:smallCaps/>
        </w:rPr>
        <w:t>Asháninka</w:t>
      </w:r>
      <w:proofErr w:type="spellEnd"/>
      <w:r>
        <w:t xml:space="preserve"> im peruanischen Regenwald. Als Partner von </w:t>
      </w:r>
      <w:proofErr w:type="spellStart"/>
      <w:r>
        <w:t>ka</w:t>
      </w:r>
      <w:r w:rsidR="00C034E4">
        <w:t>te</w:t>
      </w:r>
      <w:proofErr w:type="spellEnd"/>
      <w:r w:rsidR="00C034E4">
        <w:t xml:space="preserve"> wirkt</w:t>
      </w:r>
      <w:r>
        <w:t xml:space="preserve"> am gesamten Projekt der Naturpark Schwäbisch</w:t>
      </w:r>
      <w:r w:rsidR="008E172C">
        <w:t>-</w:t>
      </w:r>
      <w:r>
        <w:t>Fränkischer Wald</w:t>
      </w:r>
      <w:r w:rsidR="00C034E4">
        <w:t xml:space="preserve"> mit. Weiterer </w:t>
      </w:r>
      <w:r>
        <w:t>Partner für die Podiumsdiskussion ist die Schutzgemeinschaft Deutscher  Wald, Kreisverband Rems-Murr.</w:t>
      </w:r>
      <w:r w:rsidR="00C034E4">
        <w:t xml:space="preserve"> </w:t>
      </w:r>
      <w:r w:rsidR="00611191">
        <w:t xml:space="preserve">Insgesamt werden die </w:t>
      </w:r>
      <w:proofErr w:type="spellStart"/>
      <w:r w:rsidR="00611191" w:rsidRPr="00F76253">
        <w:rPr>
          <w:smallCaps/>
        </w:rPr>
        <w:t>Ash</w:t>
      </w:r>
      <w:r w:rsidR="00F76253" w:rsidRPr="00F76253">
        <w:rPr>
          <w:smallCaps/>
        </w:rPr>
        <w:t>á</w:t>
      </w:r>
      <w:r w:rsidR="00611191" w:rsidRPr="00F76253">
        <w:rPr>
          <w:smallCaps/>
        </w:rPr>
        <w:t>ninka</w:t>
      </w:r>
      <w:proofErr w:type="spellEnd"/>
      <w:r w:rsidR="00611191">
        <w:t xml:space="preserve"> vier Tage im Naturpark verbringen</w:t>
      </w:r>
      <w:r w:rsidR="00F76253">
        <w:t>. D</w:t>
      </w:r>
      <w:r w:rsidR="00611191">
        <w:t>abei finden auch Begegnungen mit Naturparkführer</w:t>
      </w:r>
      <w:r w:rsidR="008E172C">
        <w:t>n</w:t>
      </w:r>
      <w:r w:rsidR="00611191">
        <w:t xml:space="preserve"> und der Besuch einer Naturparkschule statt.</w:t>
      </w:r>
    </w:p>
    <w:p w:rsidR="006E54E7" w:rsidRDefault="00C034E4" w:rsidP="00D93EDF">
      <w:r>
        <w:t xml:space="preserve">Das Projekt zielt darauf ab, das öffentliche Bewusstsein über die Bedeutung der Entwicklungszusammenarbeit zu erhöhen, insbesondere die  aktuellen Herausforderungen des (europäischen) Überkonsums </w:t>
      </w:r>
      <w:r w:rsidR="00F17CBE">
        <w:t>und die</w:t>
      </w:r>
      <w:r>
        <w:t xml:space="preserve"> Auswirkungen auf die Völker </w:t>
      </w:r>
      <w:r w:rsidR="00F17CBE">
        <w:t xml:space="preserve">des Regenwalds </w:t>
      </w:r>
      <w:r>
        <w:t xml:space="preserve">in den Mittelpunkt zu stellen. </w:t>
      </w:r>
    </w:p>
    <w:p w:rsidR="00C034E4" w:rsidRDefault="00C034E4" w:rsidP="000768EC">
      <w:pPr>
        <w:spacing w:after="0" w:line="240" w:lineRule="auto"/>
      </w:pPr>
      <w:r>
        <w:t xml:space="preserve">Insbesondere sollen </w:t>
      </w:r>
      <w:r w:rsidR="00D93EDF">
        <w:t xml:space="preserve">europäische Bürger für eine globale Solidarität mobilisiert werden </w:t>
      </w:r>
      <w:r>
        <w:t>durch</w:t>
      </w:r>
    </w:p>
    <w:p w:rsidR="000768EC" w:rsidRDefault="000768EC" w:rsidP="000768EC">
      <w:pPr>
        <w:spacing w:after="0" w:line="240" w:lineRule="auto"/>
      </w:pPr>
    </w:p>
    <w:p w:rsidR="00C034E4" w:rsidRDefault="00C034E4" w:rsidP="000768EC">
      <w:pPr>
        <w:pStyle w:val="Listenabsatz"/>
        <w:numPr>
          <w:ilvl w:val="0"/>
          <w:numId w:val="3"/>
        </w:numPr>
      </w:pPr>
      <w:r>
        <w:t xml:space="preserve">Maßnahmen gegen Armut und für gerechtere Beziehungen zwischen den entwickelten und den Entwicklungsländern; </w:t>
      </w:r>
    </w:p>
    <w:p w:rsidR="00C034E4" w:rsidRDefault="00C034E4" w:rsidP="000768EC">
      <w:pPr>
        <w:pStyle w:val="Listenabsatz"/>
        <w:numPr>
          <w:ilvl w:val="0"/>
          <w:numId w:val="3"/>
        </w:numPr>
      </w:pPr>
      <w:r>
        <w:lastRenderedPageBreak/>
        <w:t>das Wissen und die Situation der indigenen Völker und lokalen Gemeinschaften der Regenwälder in Bezug auf ihren Lebensraum  und ihre Lebensweise („</w:t>
      </w:r>
      <w:proofErr w:type="spellStart"/>
      <w:r>
        <w:t>Buen</w:t>
      </w:r>
      <w:proofErr w:type="spellEnd"/>
      <w:r>
        <w:t xml:space="preserve"> </w:t>
      </w:r>
      <w:proofErr w:type="spellStart"/>
      <w:r>
        <w:t>vivir</w:t>
      </w:r>
      <w:proofErr w:type="spellEnd"/>
      <w:r>
        <w:t>“)</w:t>
      </w:r>
    </w:p>
    <w:p w:rsidR="00C034E4" w:rsidRDefault="00C034E4" w:rsidP="00C034E4">
      <w:pPr>
        <w:spacing w:after="0" w:line="240" w:lineRule="auto"/>
      </w:pPr>
      <w:r>
        <w:t xml:space="preserve">Im Mittelpunkt steht die Frage „ </w:t>
      </w:r>
      <w:r w:rsidRPr="006E54E7">
        <w:rPr>
          <w:i/>
        </w:rPr>
        <w:t>Was können wir hier in Europa von den Völkern des Regenwaldes und ihrer Lebensweise lernen und in unseren Lebenskontext übertragen leben? Was bedeutet Nachhaltigkeit hier und dort und wie können wir sie leben?“</w:t>
      </w:r>
      <w:r>
        <w:t xml:space="preserve"> </w:t>
      </w:r>
    </w:p>
    <w:p w:rsidR="00C034E4" w:rsidRDefault="00C034E4" w:rsidP="00C034E4">
      <w:pPr>
        <w:spacing w:after="0" w:line="240" w:lineRule="auto"/>
      </w:pPr>
    </w:p>
    <w:p w:rsidR="00994537" w:rsidRPr="00994537" w:rsidRDefault="00994537" w:rsidP="00E43407">
      <w:pPr>
        <w:rPr>
          <w:sz w:val="24"/>
          <w:szCs w:val="24"/>
        </w:rPr>
      </w:pPr>
      <w:r w:rsidRPr="00994537">
        <w:rPr>
          <w:sz w:val="24"/>
          <w:szCs w:val="24"/>
        </w:rPr>
        <w:t>___________________________________________________________________________</w:t>
      </w:r>
    </w:p>
    <w:p w:rsidR="00994537" w:rsidRPr="00E43407" w:rsidRDefault="00E43407" w:rsidP="00E62228">
      <w:pPr>
        <w:spacing w:line="240" w:lineRule="auto"/>
        <w:rPr>
          <w:b/>
          <w:sz w:val="24"/>
          <w:szCs w:val="24"/>
        </w:rPr>
      </w:pPr>
      <w:r w:rsidRPr="00E43407">
        <w:rPr>
          <w:b/>
          <w:sz w:val="20"/>
          <w:szCs w:val="20"/>
        </w:rPr>
        <w:t xml:space="preserve">Über </w:t>
      </w:r>
      <w:proofErr w:type="spellStart"/>
      <w:r w:rsidRPr="0063683E">
        <w:rPr>
          <w:b/>
          <w:smallCaps/>
          <w:sz w:val="20"/>
          <w:szCs w:val="20"/>
        </w:rPr>
        <w:t>kate</w:t>
      </w:r>
      <w:proofErr w:type="spellEnd"/>
      <w:r w:rsidRPr="00E43407">
        <w:rPr>
          <w:b/>
          <w:sz w:val="20"/>
          <w:szCs w:val="20"/>
        </w:rPr>
        <w:t>:</w:t>
      </w:r>
      <w:r>
        <w:rPr>
          <w:b/>
          <w:sz w:val="24"/>
          <w:szCs w:val="24"/>
        </w:rPr>
        <w:br/>
      </w:r>
      <w:proofErr w:type="spellStart"/>
      <w:r w:rsidR="00994537" w:rsidRPr="00994537">
        <w:rPr>
          <w:sz w:val="20"/>
          <w:szCs w:val="20"/>
        </w:rPr>
        <w:t>kate</w:t>
      </w:r>
      <w:proofErr w:type="spellEnd"/>
      <w:r w:rsidR="00994537" w:rsidRPr="00994537">
        <w:rPr>
          <w:sz w:val="20"/>
          <w:szCs w:val="20"/>
        </w:rPr>
        <w:t xml:space="preserve"> arbeitet als gemeinnützige Beratungs- und Bildungsorganisation für ethisches Wirtschaften, CSR (Corporate </w:t>
      </w:r>
      <w:proofErr w:type="spellStart"/>
      <w:r w:rsidR="00994537" w:rsidRPr="00994537">
        <w:rPr>
          <w:sz w:val="20"/>
          <w:szCs w:val="20"/>
        </w:rPr>
        <w:t>Social</w:t>
      </w:r>
      <w:proofErr w:type="spellEnd"/>
      <w:r w:rsidR="00994537" w:rsidRPr="00994537">
        <w:rPr>
          <w:sz w:val="20"/>
          <w:szCs w:val="20"/>
        </w:rPr>
        <w:t xml:space="preserve"> </w:t>
      </w:r>
      <w:proofErr w:type="spellStart"/>
      <w:r w:rsidR="00994537" w:rsidRPr="00994537">
        <w:rPr>
          <w:sz w:val="20"/>
          <w:szCs w:val="20"/>
        </w:rPr>
        <w:t>Responsibility</w:t>
      </w:r>
      <w:proofErr w:type="spellEnd"/>
      <w:r w:rsidR="00994537" w:rsidRPr="00994537">
        <w:rPr>
          <w:sz w:val="20"/>
          <w:szCs w:val="20"/>
        </w:rPr>
        <w:t xml:space="preserve">) und internationale Entwicklungszusammenarbeit. </w:t>
      </w:r>
      <w:proofErr w:type="spellStart"/>
      <w:r w:rsidR="00994537" w:rsidRPr="00994537">
        <w:rPr>
          <w:sz w:val="20"/>
          <w:szCs w:val="20"/>
        </w:rPr>
        <w:t>kate</w:t>
      </w:r>
      <w:proofErr w:type="spellEnd"/>
      <w:r w:rsidR="00994537" w:rsidRPr="00994537">
        <w:rPr>
          <w:sz w:val="20"/>
          <w:szCs w:val="20"/>
        </w:rPr>
        <w:t xml:space="preserve"> hat seinen Sitz in Stuttgart und berät seit über 15 Jahren zum Umwelt- und Nachhaltigkeitsmanagement, bei der Umsetzung von globalen Umwelt- und Sozialstandards, in konkreten Aktionen zur Klimagerechtigkeit, in der entwicklungspolitischen Bildungsarbeit und im Projektmanagement.</w:t>
      </w:r>
      <w:r w:rsidR="00F17CBE">
        <w:rPr>
          <w:sz w:val="20"/>
          <w:szCs w:val="20"/>
        </w:rPr>
        <w:t xml:space="preserve"> </w:t>
      </w:r>
    </w:p>
    <w:p w:rsidR="00F17CBE" w:rsidRDefault="00E43407" w:rsidP="00A81546">
      <w:pPr>
        <w:spacing w:after="0" w:line="240" w:lineRule="auto"/>
      </w:pPr>
      <w:r>
        <w:rPr>
          <w:b/>
          <w:sz w:val="24"/>
          <w:szCs w:val="24"/>
        </w:rPr>
        <w:br/>
      </w:r>
      <w:r w:rsidR="00BB2DE4">
        <w:rPr>
          <w:b/>
          <w:sz w:val="20"/>
          <w:szCs w:val="20"/>
        </w:rPr>
        <w:t xml:space="preserve">Über </w:t>
      </w:r>
      <w:r w:rsidR="00F17CBE">
        <w:rPr>
          <w:b/>
          <w:sz w:val="20"/>
          <w:szCs w:val="20"/>
        </w:rPr>
        <w:t xml:space="preserve">den </w:t>
      </w:r>
      <w:r w:rsidR="00F17CBE" w:rsidRPr="0063683E">
        <w:rPr>
          <w:b/>
          <w:smallCaps/>
          <w:sz w:val="20"/>
          <w:szCs w:val="20"/>
        </w:rPr>
        <w:t>Naturpark Schwäbisch</w:t>
      </w:r>
      <w:r w:rsidR="00E62228" w:rsidRPr="0063683E">
        <w:rPr>
          <w:b/>
          <w:smallCaps/>
          <w:sz w:val="20"/>
          <w:szCs w:val="20"/>
        </w:rPr>
        <w:t>-</w:t>
      </w:r>
      <w:r w:rsidR="00F17CBE" w:rsidRPr="0063683E">
        <w:rPr>
          <w:b/>
          <w:smallCaps/>
          <w:sz w:val="20"/>
          <w:szCs w:val="20"/>
        </w:rPr>
        <w:t>Fränkischer Wald</w:t>
      </w:r>
      <w:r w:rsidR="00994537" w:rsidRPr="00E43407">
        <w:rPr>
          <w:b/>
          <w:sz w:val="20"/>
          <w:szCs w:val="20"/>
        </w:rPr>
        <w:t>:</w:t>
      </w:r>
      <w:r>
        <w:rPr>
          <w:b/>
          <w:sz w:val="24"/>
          <w:szCs w:val="24"/>
        </w:rPr>
        <w:br/>
      </w:r>
      <w:r w:rsidR="00E62228" w:rsidRPr="00E62228">
        <w:rPr>
          <w:sz w:val="20"/>
          <w:szCs w:val="20"/>
        </w:rPr>
        <w:t>Der Naturpark Schwäbisch-Fränkischer Wald ist ein Großschutzgebiet von 1.270 km² Fläche, in dem ca. 170.000 Menschen leben. Er liegt 50 km nordöstlich von Stuttgart und wird von den Städten Backnang, Heilbronn, Öhringen, Schwäbisch Hall, Aalen, Schwäbisch Gmünd und Schorndorf begrenzt.</w:t>
      </w:r>
      <w:r w:rsidR="00E62228">
        <w:rPr>
          <w:sz w:val="20"/>
          <w:szCs w:val="20"/>
        </w:rPr>
        <w:t xml:space="preserve"> </w:t>
      </w:r>
      <w:r w:rsidR="00A81546" w:rsidRPr="00A81546">
        <w:rPr>
          <w:sz w:val="20"/>
          <w:szCs w:val="20"/>
        </w:rPr>
        <w:t>Naturparke sind international anerkannte Gebiete und gestalten die Zukunft der Ländlichen Räume.</w:t>
      </w:r>
      <w:r w:rsidR="00A81546">
        <w:rPr>
          <w:sz w:val="20"/>
          <w:szCs w:val="20"/>
        </w:rPr>
        <w:t xml:space="preserve"> </w:t>
      </w:r>
      <w:r w:rsidR="00E62228" w:rsidRPr="00E62228">
        <w:rPr>
          <w:sz w:val="20"/>
          <w:szCs w:val="20"/>
        </w:rPr>
        <w:t>Zugang zum Naturpark und seinen vielfältigen Aufgaben findet man über die Projekte aus den Bereichen Direktvermarktung, Umweltbildung, Naturschutz, Schutz des kulturellen Erbes und natürlich durch seine wunderbare Landschaft.</w:t>
      </w:r>
      <w:r w:rsidR="00A81546" w:rsidRPr="00A81546">
        <w:t xml:space="preserve"> </w:t>
      </w:r>
    </w:p>
    <w:p w:rsidR="00A81546" w:rsidRPr="00E62228" w:rsidRDefault="00A81546" w:rsidP="00A81546">
      <w:pPr>
        <w:spacing w:after="0" w:line="240" w:lineRule="auto"/>
        <w:rPr>
          <w:sz w:val="20"/>
          <w:szCs w:val="20"/>
        </w:rPr>
      </w:pPr>
    </w:p>
    <w:p w:rsidR="00F17CBE" w:rsidRDefault="00F17CBE" w:rsidP="008E172C">
      <w:pPr>
        <w:spacing w:after="0" w:line="240" w:lineRule="auto"/>
        <w:rPr>
          <w:b/>
          <w:sz w:val="20"/>
          <w:szCs w:val="20"/>
        </w:rPr>
      </w:pPr>
      <w:r w:rsidRPr="00F17CBE">
        <w:rPr>
          <w:b/>
          <w:sz w:val="20"/>
          <w:szCs w:val="20"/>
        </w:rPr>
        <w:t xml:space="preserve">Über die </w:t>
      </w:r>
      <w:r w:rsidRPr="0063683E">
        <w:rPr>
          <w:b/>
          <w:smallCaps/>
          <w:sz w:val="20"/>
          <w:szCs w:val="20"/>
        </w:rPr>
        <w:t>Schutzgemeinschaft Deutscher Wald</w:t>
      </w:r>
      <w:r>
        <w:rPr>
          <w:b/>
          <w:sz w:val="20"/>
          <w:szCs w:val="20"/>
        </w:rPr>
        <w:t>:</w:t>
      </w:r>
    </w:p>
    <w:p w:rsidR="001B28C5" w:rsidRDefault="00CC582A" w:rsidP="00994537">
      <w:pPr>
        <w:spacing w:after="0"/>
        <w:rPr>
          <w:sz w:val="20"/>
          <w:szCs w:val="20"/>
        </w:rPr>
      </w:pPr>
      <w:r w:rsidRPr="00CC582A">
        <w:rPr>
          <w:sz w:val="20"/>
          <w:szCs w:val="20"/>
        </w:rPr>
        <w:t xml:space="preserve">Die </w:t>
      </w:r>
      <w:hyperlink r:id="rId9" w:history="1">
        <w:r w:rsidRPr="00CC582A">
          <w:rPr>
            <w:rStyle w:val="Hyperlink"/>
            <w:sz w:val="20"/>
            <w:szCs w:val="20"/>
          </w:rPr>
          <w:t>Schutzgemeinschaft Deutscher Wald SDW - Kreisverband Rems-Murr</w:t>
        </w:r>
      </w:hyperlink>
      <w:r w:rsidRPr="00CC582A">
        <w:rPr>
          <w:sz w:val="20"/>
          <w:szCs w:val="20"/>
        </w:rPr>
        <w:t xml:space="preserve"> ist ein kreisweiter Naturschutzverband in der Region Stuttgart, der sich für den Erhalt und die Pflege eines nachhaltig naturnah bewirtschafteten Waldes einsetzt – schwerpunktmäßig durch Veranstaltungen, waldpädagogische Projekte mit Schulen und Kindergärten, sowie durch Öffentlichkeitsarbeit.</w:t>
      </w:r>
    </w:p>
    <w:p w:rsidR="00CC582A" w:rsidRDefault="00CC582A" w:rsidP="00994537">
      <w:pPr>
        <w:spacing w:after="0"/>
        <w:rPr>
          <w:rFonts w:cs="Arial"/>
          <w:noProof/>
          <w:szCs w:val="24"/>
          <w:u w:val="single"/>
        </w:rPr>
      </w:pPr>
    </w:p>
    <w:p w:rsidR="00994537" w:rsidRPr="00881467" w:rsidRDefault="00994537" w:rsidP="00994537">
      <w:pPr>
        <w:spacing w:after="0"/>
        <w:rPr>
          <w:rFonts w:cs="Arial"/>
          <w:noProof/>
          <w:szCs w:val="24"/>
          <w:u w:val="single"/>
        </w:rPr>
      </w:pPr>
      <w:r w:rsidRPr="00881467">
        <w:rPr>
          <w:rFonts w:cs="Arial"/>
          <w:noProof/>
          <w:szCs w:val="24"/>
          <w:u w:val="single"/>
        </w:rPr>
        <w:t>Pressekontakt :</w:t>
      </w:r>
    </w:p>
    <w:p w:rsidR="00994537" w:rsidRPr="003F6C1C" w:rsidRDefault="00F17CBE" w:rsidP="00994537">
      <w:pPr>
        <w:rPr>
          <w:rFonts w:cs="Arial"/>
          <w:noProof/>
          <w:szCs w:val="24"/>
        </w:rPr>
      </w:pPr>
      <w:r>
        <w:rPr>
          <w:rFonts w:cs="Arial"/>
          <w:noProof/>
          <w:szCs w:val="24"/>
        </w:rPr>
        <w:t>Sabine Dietrich</w:t>
      </w:r>
      <w:r>
        <w:rPr>
          <w:rFonts w:cs="Arial"/>
          <w:noProof/>
          <w:szCs w:val="24"/>
        </w:rPr>
        <w:tab/>
      </w:r>
      <w:r>
        <w:rPr>
          <w:rFonts w:cs="Arial"/>
          <w:noProof/>
          <w:szCs w:val="24"/>
        </w:rPr>
        <w:tab/>
      </w:r>
      <w:r>
        <w:rPr>
          <w:rFonts w:cs="Arial"/>
          <w:noProof/>
          <w:szCs w:val="24"/>
        </w:rPr>
        <w:tab/>
      </w:r>
      <w:r>
        <w:rPr>
          <w:rFonts w:cs="Arial"/>
          <w:noProof/>
          <w:szCs w:val="24"/>
        </w:rPr>
        <w:tab/>
      </w:r>
      <w:r>
        <w:rPr>
          <w:rFonts w:cs="Arial"/>
          <w:noProof/>
          <w:szCs w:val="24"/>
        </w:rPr>
        <w:tab/>
      </w:r>
      <w:r>
        <w:rPr>
          <w:rFonts w:cs="Arial"/>
          <w:noProof/>
          <w:szCs w:val="24"/>
        </w:rPr>
        <w:tab/>
        <w:t>Berhard Drixler</w:t>
      </w:r>
      <w:r w:rsidR="00994537">
        <w:rPr>
          <w:rFonts w:cs="Arial"/>
          <w:noProof/>
          <w:szCs w:val="24"/>
        </w:rPr>
        <w:br/>
      </w:r>
      <w:r>
        <w:rPr>
          <w:rFonts w:cs="Arial"/>
          <w:noProof/>
          <w:szCs w:val="24"/>
        </w:rPr>
        <w:t>kate – Umwelt &amp; Entwicklung</w:t>
      </w:r>
      <w:r>
        <w:rPr>
          <w:rFonts w:cs="Arial"/>
          <w:noProof/>
          <w:szCs w:val="24"/>
        </w:rPr>
        <w:tab/>
      </w:r>
      <w:r>
        <w:rPr>
          <w:rFonts w:cs="Arial"/>
          <w:noProof/>
          <w:szCs w:val="24"/>
        </w:rPr>
        <w:tab/>
      </w:r>
      <w:r>
        <w:rPr>
          <w:rFonts w:cs="Arial"/>
          <w:noProof/>
          <w:szCs w:val="24"/>
        </w:rPr>
        <w:tab/>
      </w:r>
      <w:r>
        <w:rPr>
          <w:rFonts w:cs="Arial"/>
          <w:noProof/>
          <w:szCs w:val="24"/>
        </w:rPr>
        <w:tab/>
        <w:t>Naturpark Schwäbisch Fränkischer Wald</w:t>
      </w:r>
      <w:r w:rsidR="00994537" w:rsidRPr="00881467">
        <w:rPr>
          <w:rFonts w:cs="Arial"/>
          <w:noProof/>
          <w:szCs w:val="24"/>
        </w:rPr>
        <w:br/>
        <w:t>Blumenstraße 19</w:t>
      </w:r>
      <w:r>
        <w:rPr>
          <w:rFonts w:cs="Arial"/>
          <w:noProof/>
          <w:szCs w:val="24"/>
        </w:rPr>
        <w:tab/>
      </w:r>
      <w:r>
        <w:rPr>
          <w:rFonts w:cs="Arial"/>
          <w:noProof/>
          <w:szCs w:val="24"/>
        </w:rPr>
        <w:tab/>
      </w:r>
      <w:r>
        <w:rPr>
          <w:rFonts w:cs="Arial"/>
          <w:noProof/>
          <w:szCs w:val="24"/>
        </w:rPr>
        <w:tab/>
      </w:r>
      <w:r>
        <w:rPr>
          <w:rFonts w:cs="Arial"/>
          <w:noProof/>
          <w:szCs w:val="24"/>
        </w:rPr>
        <w:tab/>
      </w:r>
      <w:r>
        <w:rPr>
          <w:rFonts w:cs="Arial"/>
          <w:noProof/>
          <w:szCs w:val="24"/>
        </w:rPr>
        <w:tab/>
        <w:t>Marktplatz 8</w:t>
      </w:r>
      <w:r w:rsidR="00994537" w:rsidRPr="00881467">
        <w:rPr>
          <w:rFonts w:cs="Arial"/>
          <w:noProof/>
          <w:szCs w:val="24"/>
        </w:rPr>
        <w:br/>
        <w:t xml:space="preserve">70182 Stuttgart </w:t>
      </w:r>
      <w:r>
        <w:rPr>
          <w:rFonts w:cs="Arial"/>
          <w:noProof/>
          <w:szCs w:val="24"/>
        </w:rPr>
        <w:tab/>
      </w:r>
      <w:r>
        <w:rPr>
          <w:rFonts w:cs="Arial"/>
          <w:noProof/>
          <w:szCs w:val="24"/>
        </w:rPr>
        <w:tab/>
      </w:r>
      <w:r>
        <w:rPr>
          <w:rFonts w:cs="Arial"/>
          <w:noProof/>
          <w:szCs w:val="24"/>
        </w:rPr>
        <w:tab/>
      </w:r>
      <w:r>
        <w:rPr>
          <w:rFonts w:cs="Arial"/>
          <w:noProof/>
          <w:szCs w:val="24"/>
        </w:rPr>
        <w:tab/>
      </w:r>
      <w:r>
        <w:rPr>
          <w:rFonts w:cs="Arial"/>
          <w:noProof/>
          <w:szCs w:val="24"/>
        </w:rPr>
        <w:tab/>
        <w:t>71540 Murrhardt</w:t>
      </w:r>
      <w:r w:rsidR="00994537" w:rsidRPr="00881467">
        <w:rPr>
          <w:rFonts w:cs="Arial"/>
          <w:noProof/>
          <w:szCs w:val="24"/>
        </w:rPr>
        <w:t xml:space="preserve"> </w:t>
      </w:r>
      <w:r w:rsidR="00994537" w:rsidRPr="00881467">
        <w:rPr>
          <w:rFonts w:cs="Arial"/>
          <w:noProof/>
          <w:szCs w:val="24"/>
        </w:rPr>
        <w:br/>
      </w:r>
      <w:hyperlink r:id="rId10" w:history="1">
        <w:r w:rsidRPr="00365269">
          <w:rPr>
            <w:rStyle w:val="Hyperlink"/>
          </w:rPr>
          <w:t>Sabine.Dietrich@kate-stuttgart.org</w:t>
        </w:r>
      </w:hyperlink>
      <w:r>
        <w:tab/>
      </w:r>
      <w:r>
        <w:tab/>
      </w:r>
      <w:r>
        <w:tab/>
        <w:t>bernhard.drixler@naturpark-sfw.de</w:t>
      </w:r>
      <w:r>
        <w:tab/>
      </w:r>
      <w:r w:rsidR="00994537" w:rsidRPr="00881467">
        <w:rPr>
          <w:rFonts w:eastAsia="Calibri" w:cs="Arial"/>
          <w:noProof/>
          <w:szCs w:val="24"/>
        </w:rPr>
        <w:br/>
        <w:t>www.</w:t>
      </w:r>
      <w:r>
        <w:rPr>
          <w:rFonts w:eastAsia="Calibri" w:cs="Arial"/>
          <w:noProof/>
          <w:szCs w:val="24"/>
        </w:rPr>
        <w:t>kate-stuttgart.org</w:t>
      </w:r>
      <w:r w:rsidR="00994537" w:rsidRPr="00881467">
        <w:rPr>
          <w:rFonts w:eastAsia="Calibri" w:cs="Arial"/>
          <w:noProof/>
          <w:szCs w:val="24"/>
        </w:rPr>
        <w:t xml:space="preserve">  </w:t>
      </w:r>
      <w:r>
        <w:rPr>
          <w:rFonts w:eastAsia="Calibri" w:cs="Arial"/>
          <w:noProof/>
          <w:szCs w:val="24"/>
        </w:rPr>
        <w:tab/>
      </w:r>
      <w:r>
        <w:rPr>
          <w:rFonts w:eastAsia="Calibri" w:cs="Arial"/>
          <w:noProof/>
          <w:szCs w:val="24"/>
        </w:rPr>
        <w:tab/>
      </w:r>
      <w:r>
        <w:rPr>
          <w:rFonts w:eastAsia="Calibri" w:cs="Arial"/>
          <w:noProof/>
          <w:szCs w:val="24"/>
        </w:rPr>
        <w:tab/>
      </w:r>
      <w:r>
        <w:rPr>
          <w:rFonts w:eastAsia="Calibri" w:cs="Arial"/>
          <w:noProof/>
          <w:szCs w:val="24"/>
        </w:rPr>
        <w:tab/>
        <w:t>www.naturpark-sfw.de</w:t>
      </w:r>
    </w:p>
    <w:p w:rsidR="00F17CBE" w:rsidRDefault="00F17CBE" w:rsidP="00D93EDF">
      <w:pPr>
        <w:spacing w:after="0" w:line="240" w:lineRule="auto"/>
        <w:rPr>
          <w:noProof/>
          <w:lang w:eastAsia="de-DE"/>
        </w:rPr>
      </w:pPr>
      <w:r>
        <w:rPr>
          <w:noProof/>
          <w:lang w:eastAsia="de-DE"/>
        </w:rPr>
        <w:t>Dr. Gerhard Strobel</w:t>
      </w:r>
    </w:p>
    <w:p w:rsidR="00F17CBE" w:rsidRPr="00994537" w:rsidRDefault="00F17CBE" w:rsidP="00D93EDF">
      <w:pPr>
        <w:spacing w:after="0" w:line="240" w:lineRule="auto"/>
        <w:rPr>
          <w:noProof/>
          <w:lang w:eastAsia="de-DE"/>
        </w:rPr>
      </w:pPr>
      <w:r>
        <w:rPr>
          <w:noProof/>
          <w:lang w:eastAsia="de-DE"/>
        </w:rPr>
        <w:t xml:space="preserve">SDW Kreiverband Rems-Murr </w:t>
      </w:r>
      <w:r w:rsidRPr="00F17CBE">
        <w:rPr>
          <w:rFonts w:cs="Arial"/>
          <w:noProof/>
        </w:rPr>
        <w:br/>
        <w:t>Linderstweg 7</w:t>
      </w:r>
      <w:r w:rsidRPr="00F17CBE">
        <w:rPr>
          <w:rFonts w:cs="Arial"/>
          <w:noProof/>
        </w:rPr>
        <w:br/>
        <w:t>71540 Murrhardt</w:t>
      </w:r>
      <w:r w:rsidRPr="00F17CBE">
        <w:rPr>
          <w:rFonts w:cs="Arial"/>
          <w:noProof/>
        </w:rPr>
        <w:br/>
        <w:t>Telefon: 07192/7339</w:t>
      </w:r>
      <w:r w:rsidRPr="00F17CBE">
        <w:rPr>
          <w:rFonts w:cs="Arial"/>
          <w:noProof/>
        </w:rPr>
        <w:br/>
      </w:r>
      <w:hyperlink r:id="rId11" w:history="1">
        <w:r w:rsidRPr="00F17CBE">
          <w:rPr>
            <w:rFonts w:cs="Arial"/>
            <w:noProof/>
          </w:rPr>
          <w:t>info@SDW-Rems-Murr.de</w:t>
        </w:r>
      </w:hyperlink>
      <w:r w:rsidRPr="00F17CBE">
        <w:rPr>
          <w:rFonts w:cs="Arial"/>
          <w:noProof/>
        </w:rPr>
        <w:br/>
      </w:r>
      <w:hyperlink r:id="rId12" w:history="1">
        <w:r w:rsidR="00A04922" w:rsidRPr="000E7ABB">
          <w:rPr>
            <w:rStyle w:val="Hyperlink"/>
            <w:rFonts w:cs="Arial"/>
            <w:noProof/>
          </w:rPr>
          <w:t>www.SDW-Rems-Murr.de</w:t>
        </w:r>
      </w:hyperlink>
      <w:bookmarkStart w:id="0" w:name="_GoBack"/>
      <w:bookmarkEnd w:id="0"/>
    </w:p>
    <w:sectPr w:rsidR="00F17CBE" w:rsidRPr="00994537" w:rsidSect="006E54E7">
      <w:headerReference w:type="default" r:id="rId13"/>
      <w:pgSz w:w="11906" w:h="16838"/>
      <w:pgMar w:top="238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B5" w:rsidRDefault="00E41CB5" w:rsidP="00A46A44">
      <w:pPr>
        <w:spacing w:after="0" w:line="240" w:lineRule="auto"/>
      </w:pPr>
      <w:r>
        <w:separator/>
      </w:r>
    </w:p>
  </w:endnote>
  <w:endnote w:type="continuationSeparator" w:id="0">
    <w:p w:rsidR="00E41CB5" w:rsidRDefault="00E41CB5" w:rsidP="00A4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B5" w:rsidRDefault="00E41CB5" w:rsidP="00A46A44">
      <w:pPr>
        <w:spacing w:after="0" w:line="240" w:lineRule="auto"/>
      </w:pPr>
      <w:r>
        <w:separator/>
      </w:r>
    </w:p>
  </w:footnote>
  <w:footnote w:type="continuationSeparator" w:id="0">
    <w:p w:rsidR="00E41CB5" w:rsidRDefault="00E41CB5" w:rsidP="00A4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44" w:rsidRDefault="00410E90">
    <w:pPr>
      <w:pStyle w:val="Kopfzeile"/>
    </w:pPr>
    <w:r>
      <w:rPr>
        <w:noProof/>
        <w:lang w:eastAsia="de-DE"/>
      </w:rPr>
      <w:drawing>
        <wp:inline distT="0" distB="0" distL="0" distR="0" wp14:anchorId="27251C12" wp14:editId="55B2B48E">
          <wp:extent cx="714375" cy="7048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eveloped_logo_2.jpg"/>
                  <pic:cNvPicPr/>
                </pic:nvPicPr>
                <pic:blipFill>
                  <a:blip r:embed="rId1">
                    <a:extLst>
                      <a:ext uri="{28A0092B-C50C-407E-A947-70E740481C1C}">
                        <a14:useLocalDpi xmlns:a14="http://schemas.microsoft.com/office/drawing/2010/main" val="0"/>
                      </a:ext>
                    </a:extLst>
                  </a:blip>
                  <a:stretch>
                    <a:fillRect/>
                  </a:stretch>
                </pic:blipFill>
                <pic:spPr>
                  <a:xfrm>
                    <a:off x="0" y="0"/>
                    <a:ext cx="714375" cy="704850"/>
                  </a:xfrm>
                  <a:prstGeom prst="rect">
                    <a:avLst/>
                  </a:prstGeom>
                </pic:spPr>
              </pic:pic>
            </a:graphicData>
          </a:graphic>
        </wp:inline>
      </w:drawing>
    </w:r>
    <w:r>
      <w:t xml:space="preserve">           </w:t>
    </w:r>
    <w:r>
      <w:rPr>
        <w:noProof/>
        <w:lang w:eastAsia="de-DE"/>
      </w:rPr>
      <w:drawing>
        <wp:inline distT="0" distB="0" distL="0" distR="0" wp14:anchorId="43C59981" wp14:editId="0E9ED59D">
          <wp:extent cx="1237615" cy="719455"/>
          <wp:effectExtent l="0" t="0" r="63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615" cy="719455"/>
                  </a:xfrm>
                  <a:prstGeom prst="rect">
                    <a:avLst/>
                  </a:prstGeom>
                  <a:noFill/>
                </pic:spPr>
              </pic:pic>
            </a:graphicData>
          </a:graphic>
        </wp:inline>
      </w:drawing>
    </w:r>
    <w:r>
      <w:tab/>
      <w:t xml:space="preserve">       </w:t>
    </w:r>
    <w:r>
      <w:rPr>
        <w:noProof/>
        <w:lang w:eastAsia="de-DE"/>
      </w:rPr>
      <w:drawing>
        <wp:inline distT="0" distB="0" distL="0" distR="0" wp14:anchorId="7E75A326" wp14:editId="0200F513">
          <wp:extent cx="1417320" cy="533400"/>
          <wp:effectExtent l="0" t="0" r="0" b="0"/>
          <wp:docPr id="104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Grafik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7320" cy="533400"/>
                  </a:xfrm>
                  <a:prstGeom prst="rect">
                    <a:avLst/>
                  </a:prstGeom>
                  <a:noFill/>
                  <a:ln>
                    <a:noFill/>
                  </a:ln>
                  <a:extLst/>
                </pic:spPr>
              </pic:pic>
            </a:graphicData>
          </a:graphic>
        </wp:inline>
      </w:drawing>
    </w:r>
    <w:r>
      <w:t xml:space="preserve">          </w:t>
    </w:r>
    <w:r>
      <w:rPr>
        <w:noProof/>
        <w:lang w:eastAsia="de-DE"/>
      </w:rPr>
      <w:drawing>
        <wp:inline distT="0" distB="0" distL="0" distR="0" wp14:anchorId="79C68E93" wp14:editId="515891D8">
          <wp:extent cx="695325" cy="721134"/>
          <wp:effectExtent l="0" t="0" r="0" b="3175"/>
          <wp:docPr id="7" name="Grafik 7" descr="C:\Users\sd\AppData\Local\Microsoft\Windows\Temporary Internet Files\Content.Outlook\UTN0QQP4\010-SDW-Logo 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ppData\Local\Microsoft\Windows\Temporary Internet Files\Content.Outlook\UTN0QQP4\010-SDW-Logo freigestell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6480" cy="722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321C"/>
    <w:multiLevelType w:val="hybridMultilevel"/>
    <w:tmpl w:val="3290501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734C7635"/>
    <w:multiLevelType w:val="hybridMultilevel"/>
    <w:tmpl w:val="73FE4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E111B98"/>
    <w:multiLevelType w:val="hybridMultilevel"/>
    <w:tmpl w:val="A40C05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91"/>
    <w:rsid w:val="00037E85"/>
    <w:rsid w:val="000768EC"/>
    <w:rsid w:val="00084ACF"/>
    <w:rsid w:val="000866E4"/>
    <w:rsid w:val="00093D17"/>
    <w:rsid w:val="000F1ADB"/>
    <w:rsid w:val="001B28C5"/>
    <w:rsid w:val="00216532"/>
    <w:rsid w:val="00224B43"/>
    <w:rsid w:val="00235A52"/>
    <w:rsid w:val="00247511"/>
    <w:rsid w:val="00260F91"/>
    <w:rsid w:val="00266230"/>
    <w:rsid w:val="002A7A2F"/>
    <w:rsid w:val="003E549F"/>
    <w:rsid w:val="003F1744"/>
    <w:rsid w:val="00410E90"/>
    <w:rsid w:val="0044781B"/>
    <w:rsid w:val="004B1843"/>
    <w:rsid w:val="005311EB"/>
    <w:rsid w:val="005C4400"/>
    <w:rsid w:val="005C7750"/>
    <w:rsid w:val="00611191"/>
    <w:rsid w:val="00612343"/>
    <w:rsid w:val="0063683E"/>
    <w:rsid w:val="006C79CB"/>
    <w:rsid w:val="006E54E7"/>
    <w:rsid w:val="00770657"/>
    <w:rsid w:val="007708F7"/>
    <w:rsid w:val="00791191"/>
    <w:rsid w:val="0079511F"/>
    <w:rsid w:val="007B2F2F"/>
    <w:rsid w:val="00802E79"/>
    <w:rsid w:val="00872D96"/>
    <w:rsid w:val="008E172C"/>
    <w:rsid w:val="00957752"/>
    <w:rsid w:val="00994537"/>
    <w:rsid w:val="009B1BFE"/>
    <w:rsid w:val="009B5EC6"/>
    <w:rsid w:val="00A04922"/>
    <w:rsid w:val="00A46A44"/>
    <w:rsid w:val="00A570C1"/>
    <w:rsid w:val="00A81546"/>
    <w:rsid w:val="00A82066"/>
    <w:rsid w:val="00A938D5"/>
    <w:rsid w:val="00B327D9"/>
    <w:rsid w:val="00B33AF5"/>
    <w:rsid w:val="00BB2DE4"/>
    <w:rsid w:val="00C034E4"/>
    <w:rsid w:val="00C119C8"/>
    <w:rsid w:val="00C51BDD"/>
    <w:rsid w:val="00CC582A"/>
    <w:rsid w:val="00D5004C"/>
    <w:rsid w:val="00D7760D"/>
    <w:rsid w:val="00D93EDF"/>
    <w:rsid w:val="00DA194E"/>
    <w:rsid w:val="00DA468E"/>
    <w:rsid w:val="00DC212F"/>
    <w:rsid w:val="00DE1DC3"/>
    <w:rsid w:val="00E41CB5"/>
    <w:rsid w:val="00E43407"/>
    <w:rsid w:val="00E5391C"/>
    <w:rsid w:val="00E62228"/>
    <w:rsid w:val="00E952E6"/>
    <w:rsid w:val="00EC192D"/>
    <w:rsid w:val="00EC4765"/>
    <w:rsid w:val="00F17CBE"/>
    <w:rsid w:val="00F76253"/>
    <w:rsid w:val="00FF3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51BD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51BDD"/>
    <w:rPr>
      <w:rFonts w:ascii="Calibri" w:hAnsi="Calibri"/>
      <w:szCs w:val="21"/>
    </w:rPr>
  </w:style>
  <w:style w:type="table" w:styleId="Tabellenraster">
    <w:name w:val="Table Grid"/>
    <w:basedOn w:val="NormaleTabelle"/>
    <w:uiPriority w:val="59"/>
    <w:rsid w:val="00C51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51BDD"/>
    <w:rPr>
      <w:color w:val="0000FF" w:themeColor="hyperlink"/>
      <w:u w:val="single"/>
    </w:rPr>
  </w:style>
  <w:style w:type="paragraph" w:styleId="Kopfzeile">
    <w:name w:val="header"/>
    <w:basedOn w:val="Standard"/>
    <w:link w:val="KopfzeileZchn"/>
    <w:uiPriority w:val="99"/>
    <w:unhideWhenUsed/>
    <w:rsid w:val="00A46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A44"/>
  </w:style>
  <w:style w:type="paragraph" w:styleId="Fuzeile">
    <w:name w:val="footer"/>
    <w:basedOn w:val="Standard"/>
    <w:link w:val="FuzeileZchn"/>
    <w:uiPriority w:val="99"/>
    <w:unhideWhenUsed/>
    <w:rsid w:val="00A46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A44"/>
  </w:style>
  <w:style w:type="paragraph" w:styleId="Sprechblasentext">
    <w:name w:val="Balloon Text"/>
    <w:basedOn w:val="Standard"/>
    <w:link w:val="SprechblasentextZchn"/>
    <w:uiPriority w:val="99"/>
    <w:semiHidden/>
    <w:unhideWhenUsed/>
    <w:rsid w:val="00A46A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A44"/>
    <w:rPr>
      <w:rFonts w:ascii="Tahoma" w:hAnsi="Tahoma" w:cs="Tahoma"/>
      <w:sz w:val="16"/>
      <w:szCs w:val="16"/>
    </w:rPr>
  </w:style>
  <w:style w:type="character" w:customStyle="1" w:styleId="A2">
    <w:name w:val="A2"/>
    <w:uiPriority w:val="99"/>
    <w:rsid w:val="00994537"/>
    <w:rPr>
      <w:rFonts w:cs="Arial Narrow"/>
      <w:color w:val="000000"/>
      <w:sz w:val="16"/>
      <w:szCs w:val="16"/>
    </w:rPr>
  </w:style>
  <w:style w:type="paragraph" w:styleId="StandardWeb">
    <w:name w:val="Normal (Web)"/>
    <w:basedOn w:val="Standard"/>
    <w:uiPriority w:val="99"/>
    <w:unhideWhenUsed/>
    <w:rsid w:val="00F17C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astenrechtshellblau">
    <w:name w:val="kasten_rechts_hellblau"/>
    <w:basedOn w:val="Absatz-Standardschriftart"/>
    <w:rsid w:val="00F17CBE"/>
  </w:style>
  <w:style w:type="character" w:styleId="Fett">
    <w:name w:val="Strong"/>
    <w:basedOn w:val="Absatz-Standardschriftart"/>
    <w:uiPriority w:val="22"/>
    <w:qFormat/>
    <w:rsid w:val="00F17CBE"/>
    <w:rPr>
      <w:b/>
      <w:bCs/>
    </w:rPr>
  </w:style>
  <w:style w:type="paragraph" w:styleId="Listenabsatz">
    <w:name w:val="List Paragraph"/>
    <w:basedOn w:val="Standard"/>
    <w:uiPriority w:val="34"/>
    <w:qFormat/>
    <w:rsid w:val="00076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51BDD"/>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51BDD"/>
    <w:rPr>
      <w:rFonts w:ascii="Calibri" w:hAnsi="Calibri"/>
      <w:szCs w:val="21"/>
    </w:rPr>
  </w:style>
  <w:style w:type="table" w:styleId="Tabellenraster">
    <w:name w:val="Table Grid"/>
    <w:basedOn w:val="NormaleTabelle"/>
    <w:uiPriority w:val="59"/>
    <w:rsid w:val="00C51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C51BDD"/>
    <w:rPr>
      <w:color w:val="0000FF" w:themeColor="hyperlink"/>
      <w:u w:val="single"/>
    </w:rPr>
  </w:style>
  <w:style w:type="paragraph" w:styleId="Kopfzeile">
    <w:name w:val="header"/>
    <w:basedOn w:val="Standard"/>
    <w:link w:val="KopfzeileZchn"/>
    <w:uiPriority w:val="99"/>
    <w:unhideWhenUsed/>
    <w:rsid w:val="00A46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A44"/>
  </w:style>
  <w:style w:type="paragraph" w:styleId="Fuzeile">
    <w:name w:val="footer"/>
    <w:basedOn w:val="Standard"/>
    <w:link w:val="FuzeileZchn"/>
    <w:uiPriority w:val="99"/>
    <w:unhideWhenUsed/>
    <w:rsid w:val="00A46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A44"/>
  </w:style>
  <w:style w:type="paragraph" w:styleId="Sprechblasentext">
    <w:name w:val="Balloon Text"/>
    <w:basedOn w:val="Standard"/>
    <w:link w:val="SprechblasentextZchn"/>
    <w:uiPriority w:val="99"/>
    <w:semiHidden/>
    <w:unhideWhenUsed/>
    <w:rsid w:val="00A46A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A44"/>
    <w:rPr>
      <w:rFonts w:ascii="Tahoma" w:hAnsi="Tahoma" w:cs="Tahoma"/>
      <w:sz w:val="16"/>
      <w:szCs w:val="16"/>
    </w:rPr>
  </w:style>
  <w:style w:type="character" w:customStyle="1" w:styleId="A2">
    <w:name w:val="A2"/>
    <w:uiPriority w:val="99"/>
    <w:rsid w:val="00994537"/>
    <w:rPr>
      <w:rFonts w:cs="Arial Narrow"/>
      <w:color w:val="000000"/>
      <w:sz w:val="16"/>
      <w:szCs w:val="16"/>
    </w:rPr>
  </w:style>
  <w:style w:type="paragraph" w:styleId="StandardWeb">
    <w:name w:val="Normal (Web)"/>
    <w:basedOn w:val="Standard"/>
    <w:uiPriority w:val="99"/>
    <w:unhideWhenUsed/>
    <w:rsid w:val="00F17C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astenrechtshellblau">
    <w:name w:val="kasten_rechts_hellblau"/>
    <w:basedOn w:val="Absatz-Standardschriftart"/>
    <w:rsid w:val="00F17CBE"/>
  </w:style>
  <w:style w:type="character" w:styleId="Fett">
    <w:name w:val="Strong"/>
    <w:basedOn w:val="Absatz-Standardschriftart"/>
    <w:uiPriority w:val="22"/>
    <w:qFormat/>
    <w:rsid w:val="00F17CBE"/>
    <w:rPr>
      <w:b/>
      <w:bCs/>
    </w:rPr>
  </w:style>
  <w:style w:type="paragraph" w:styleId="Listenabsatz">
    <w:name w:val="List Paragraph"/>
    <w:basedOn w:val="Standard"/>
    <w:uiPriority w:val="34"/>
    <w:qFormat/>
    <w:rsid w:val="00076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2422">
      <w:bodyDiv w:val="1"/>
      <w:marLeft w:val="0"/>
      <w:marRight w:val="0"/>
      <w:marTop w:val="0"/>
      <w:marBottom w:val="0"/>
      <w:divBdr>
        <w:top w:val="none" w:sz="0" w:space="0" w:color="auto"/>
        <w:left w:val="none" w:sz="0" w:space="0" w:color="auto"/>
        <w:bottom w:val="none" w:sz="0" w:space="0" w:color="auto"/>
        <w:right w:val="none" w:sz="0" w:space="0" w:color="auto"/>
      </w:divBdr>
      <w:divsChild>
        <w:div w:id="158035157">
          <w:marLeft w:val="0"/>
          <w:marRight w:val="0"/>
          <w:marTop w:val="0"/>
          <w:marBottom w:val="0"/>
          <w:divBdr>
            <w:top w:val="none" w:sz="0" w:space="0" w:color="auto"/>
            <w:left w:val="none" w:sz="0" w:space="0" w:color="auto"/>
            <w:bottom w:val="none" w:sz="0" w:space="0" w:color="auto"/>
            <w:right w:val="none" w:sz="0" w:space="0" w:color="auto"/>
          </w:divBdr>
          <w:divsChild>
            <w:div w:id="1816875824">
              <w:marLeft w:val="0"/>
              <w:marRight w:val="0"/>
              <w:marTop w:val="0"/>
              <w:marBottom w:val="0"/>
              <w:divBdr>
                <w:top w:val="none" w:sz="0" w:space="0" w:color="auto"/>
                <w:left w:val="none" w:sz="0" w:space="0" w:color="auto"/>
                <w:bottom w:val="none" w:sz="0" w:space="0" w:color="auto"/>
                <w:right w:val="none" w:sz="0" w:space="0" w:color="auto"/>
              </w:divBdr>
              <w:divsChild>
                <w:div w:id="11980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DW-Rems-Mur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DW-Rems-Mur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bine.Dietrich@kate-stuttgart.org" TargetMode="External"/><Relationship Id="rId4" Type="http://schemas.microsoft.com/office/2007/relationships/stylesWithEffects" Target="stylesWithEffects.xml"/><Relationship Id="rId9" Type="http://schemas.openxmlformats.org/officeDocument/2006/relationships/hyperlink" Target="http://www.sdw-rems-mur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3A9D-B6D7-4573-AA1D-79175A81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Tremel</dc:creator>
  <cp:lastModifiedBy>Dr. Gerhard Strobel</cp:lastModifiedBy>
  <cp:revision>4</cp:revision>
  <cp:lastPrinted>2015-09-15T11:14:00Z</cp:lastPrinted>
  <dcterms:created xsi:type="dcterms:W3CDTF">2015-09-28T20:09:00Z</dcterms:created>
  <dcterms:modified xsi:type="dcterms:W3CDTF">2015-09-28T20:09:00Z</dcterms:modified>
</cp:coreProperties>
</file>